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E6C1" w14:textId="1E8FF007" w:rsidR="005F17A3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SETBACKS</w:t>
      </w:r>
    </w:p>
    <w:p w14:paraId="58CAE539" w14:textId="4B44AAAD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Forest Agricultural</w:t>
      </w:r>
    </w:p>
    <w:p w14:paraId="3B27D170" w14:textId="3BF74B78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Detached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0F0F" w14:paraId="1E9DFAE7" w14:textId="77777777" w:rsidTr="00BA0F0F">
        <w:tc>
          <w:tcPr>
            <w:tcW w:w="4675" w:type="dxa"/>
          </w:tcPr>
          <w:p w14:paraId="0B20C6FB" w14:textId="79246E7D" w:rsidR="00BA0F0F" w:rsidRP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037E4808" w14:textId="63567C4B" w:rsidR="00BA0F0F" w:rsidRDefault="00BA0F0F" w:rsidP="00BA0F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>217,580 sq. ft</w:t>
            </w:r>
          </w:p>
        </w:tc>
      </w:tr>
      <w:tr w:rsidR="00BA0F0F" w14:paraId="13BA6137" w14:textId="77777777" w:rsidTr="00BA0F0F">
        <w:tc>
          <w:tcPr>
            <w:tcW w:w="4675" w:type="dxa"/>
          </w:tcPr>
          <w:p w14:paraId="52E25BB9" w14:textId="6ED21CD6" w:rsid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50E59CBA" w14:textId="6F0B8018" w:rsidR="00BA0F0F" w:rsidRPr="00BA0F0F" w:rsidRDefault="00BA0F0F" w:rsidP="00BA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acres</w:t>
            </w:r>
          </w:p>
        </w:tc>
      </w:tr>
      <w:tr w:rsidR="00BA0F0F" w14:paraId="76EC7DB8" w14:textId="77777777" w:rsidTr="00BA0F0F">
        <w:tc>
          <w:tcPr>
            <w:tcW w:w="4675" w:type="dxa"/>
          </w:tcPr>
          <w:p w14:paraId="6F38E3F1" w14:textId="630A1E66" w:rsid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748D9726" w14:textId="7E3526A8" w:rsidR="00BA0F0F" w:rsidRDefault="00BA0F0F" w:rsidP="00BA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ft.</w:t>
            </w:r>
          </w:p>
        </w:tc>
      </w:tr>
      <w:tr w:rsidR="00BA0F0F" w14:paraId="07B0EE5A" w14:textId="77777777" w:rsidTr="00BA0F0F">
        <w:tc>
          <w:tcPr>
            <w:tcW w:w="4675" w:type="dxa"/>
          </w:tcPr>
          <w:p w14:paraId="0D246CF1" w14:textId="1828E5F8" w:rsid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497424B4" w14:textId="02AD0191" w:rsidR="00BA0F0F" w:rsidRDefault="00BA0F0F" w:rsidP="00BA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100 ft.</w:t>
            </w:r>
          </w:p>
        </w:tc>
      </w:tr>
      <w:tr w:rsidR="00BA0F0F" w14:paraId="274B5917" w14:textId="77777777" w:rsidTr="00BA0F0F">
        <w:tc>
          <w:tcPr>
            <w:tcW w:w="4675" w:type="dxa"/>
          </w:tcPr>
          <w:p w14:paraId="047F0A19" w14:textId="77777777" w:rsid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8B3081F" w14:textId="45D3C1BA" w:rsidR="00BA0F0F" w:rsidRDefault="00BA0F0F" w:rsidP="00BA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25 ft.</w:t>
            </w:r>
          </w:p>
        </w:tc>
      </w:tr>
      <w:tr w:rsidR="00BA0F0F" w14:paraId="1F3C0A5A" w14:textId="77777777" w:rsidTr="00BA0F0F">
        <w:tc>
          <w:tcPr>
            <w:tcW w:w="4675" w:type="dxa"/>
          </w:tcPr>
          <w:p w14:paraId="0142A80C" w14:textId="77777777" w:rsid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53577A6" w14:textId="2694C061" w:rsidR="00BA0F0F" w:rsidRDefault="00BA0F0F" w:rsidP="00BA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50 ft.</w:t>
            </w:r>
          </w:p>
        </w:tc>
      </w:tr>
      <w:tr w:rsidR="00BA0F0F" w14:paraId="12D0B3C2" w14:textId="77777777" w:rsidTr="00BA0F0F">
        <w:tc>
          <w:tcPr>
            <w:tcW w:w="4675" w:type="dxa"/>
          </w:tcPr>
          <w:p w14:paraId="4E17BB11" w14:textId="4DF8C2A6" w:rsidR="00BA0F0F" w:rsidRDefault="00BA0F0F" w:rsidP="00BA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7F705097" w14:textId="5D54AC30" w:rsidR="00BA0F0F" w:rsidRDefault="00BA0F0F" w:rsidP="00BA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4D7A9915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DDAB45" w14:textId="286C5E1F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R10-Low Density Residential District</w:t>
      </w:r>
    </w:p>
    <w:p w14:paraId="0FB59B58" w14:textId="2765CFB2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Detached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0F0F" w14:paraId="3BA2EE3D" w14:textId="77777777" w:rsidTr="005E0A44">
        <w:tc>
          <w:tcPr>
            <w:tcW w:w="4675" w:type="dxa"/>
          </w:tcPr>
          <w:p w14:paraId="45154879" w14:textId="77777777" w:rsidR="00BA0F0F" w:rsidRP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5C8A2B10" w14:textId="396401CD" w:rsidR="00BA0F0F" w:rsidRDefault="00BA0F0F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12,500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BA0F0F" w14:paraId="43F4371D" w14:textId="77777777" w:rsidTr="005E0A44">
        <w:tc>
          <w:tcPr>
            <w:tcW w:w="4675" w:type="dxa"/>
          </w:tcPr>
          <w:p w14:paraId="749A6370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61E5B240" w14:textId="0FB05F07" w:rsidR="00BA0F0F" w:rsidRP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BA0F0F" w14:paraId="71E32FC7" w14:textId="77777777" w:rsidTr="005E0A44">
        <w:tc>
          <w:tcPr>
            <w:tcW w:w="4675" w:type="dxa"/>
          </w:tcPr>
          <w:p w14:paraId="5CFDA78F" w14:textId="01A36E13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Density (dwelling units per gross area)</w:t>
            </w:r>
          </w:p>
        </w:tc>
        <w:tc>
          <w:tcPr>
            <w:tcW w:w="4675" w:type="dxa"/>
          </w:tcPr>
          <w:p w14:paraId="0A120F57" w14:textId="2D769C28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dwelling units</w:t>
            </w:r>
          </w:p>
        </w:tc>
      </w:tr>
      <w:tr w:rsidR="00BA0F0F" w14:paraId="188DE6E3" w14:textId="77777777" w:rsidTr="005E0A44">
        <w:tc>
          <w:tcPr>
            <w:tcW w:w="4675" w:type="dxa"/>
          </w:tcPr>
          <w:p w14:paraId="0AF322AA" w14:textId="7C3A48DC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2C85800B" w14:textId="1B6EB8ED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BA0F0F" w14:paraId="5BF01742" w14:textId="77777777" w:rsidTr="005E0A44">
        <w:tc>
          <w:tcPr>
            <w:tcW w:w="4675" w:type="dxa"/>
          </w:tcPr>
          <w:p w14:paraId="16DF517B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1045AC4F" w14:textId="12B31D26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Front: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BA0F0F" w14:paraId="49BEF0B6" w14:textId="77777777" w:rsidTr="005E0A44">
        <w:tc>
          <w:tcPr>
            <w:tcW w:w="4675" w:type="dxa"/>
          </w:tcPr>
          <w:p w14:paraId="24B92089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D21EE46" w14:textId="6EB3102A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BA0F0F" w14:paraId="5B2455DB" w14:textId="77777777" w:rsidTr="005E0A44">
        <w:tc>
          <w:tcPr>
            <w:tcW w:w="4675" w:type="dxa"/>
          </w:tcPr>
          <w:p w14:paraId="3D254491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9C44F55" w14:textId="109B2FCB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BA0F0F" w14:paraId="706D2D0A" w14:textId="77777777" w:rsidTr="005E0A44">
        <w:tc>
          <w:tcPr>
            <w:tcW w:w="4675" w:type="dxa"/>
          </w:tcPr>
          <w:p w14:paraId="1BFE9491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109648A2" w14:textId="77777777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4112F7B4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A6AC828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E9B67F5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766138F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1B7B27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DE8CF73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28C4CA8" w14:textId="68720709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General </w:t>
      </w:r>
      <w:r>
        <w:rPr>
          <w:rFonts w:ascii="Times New Roman" w:hAnsi="Times New Roman" w:cs="Times New Roman"/>
          <w:sz w:val="36"/>
          <w:szCs w:val="36"/>
        </w:rPr>
        <w:t>Residential District</w:t>
      </w:r>
    </w:p>
    <w:p w14:paraId="7B659D19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Detached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0F0F" w14:paraId="5A436236" w14:textId="77777777" w:rsidTr="005E0A44">
        <w:tc>
          <w:tcPr>
            <w:tcW w:w="4675" w:type="dxa"/>
          </w:tcPr>
          <w:p w14:paraId="0448C0A5" w14:textId="77777777" w:rsidR="00BA0F0F" w:rsidRP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76133774" w14:textId="1949C087" w:rsidR="00BA0F0F" w:rsidRDefault="00E55A18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0F0F">
              <w:rPr>
                <w:rFonts w:ascii="Times New Roman" w:hAnsi="Times New Roman" w:cs="Times New Roman"/>
                <w:sz w:val="28"/>
                <w:szCs w:val="28"/>
              </w:rPr>
              <w:t>,500</w:t>
            </w:r>
            <w:r w:rsidR="00BA0F0F"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BA0F0F" w14:paraId="20532B80" w14:textId="77777777" w:rsidTr="005E0A44">
        <w:tc>
          <w:tcPr>
            <w:tcW w:w="4675" w:type="dxa"/>
          </w:tcPr>
          <w:p w14:paraId="661BA23B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4D2BB1DC" w14:textId="2A14E2E4" w:rsidR="00BA0F0F" w:rsidRP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E55A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BA0F0F" w14:paraId="173B6FE2" w14:textId="77777777" w:rsidTr="005E0A44">
        <w:tc>
          <w:tcPr>
            <w:tcW w:w="4675" w:type="dxa"/>
          </w:tcPr>
          <w:p w14:paraId="31B89A87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Density (dwelling units per gross area)</w:t>
            </w:r>
          </w:p>
        </w:tc>
        <w:tc>
          <w:tcPr>
            <w:tcW w:w="4675" w:type="dxa"/>
          </w:tcPr>
          <w:p w14:paraId="120CFC65" w14:textId="5B28B3A6" w:rsid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  <w:r w:rsidR="00BA0F0F">
              <w:rPr>
                <w:rFonts w:ascii="Times New Roman" w:hAnsi="Times New Roman" w:cs="Times New Roman"/>
                <w:sz w:val="28"/>
                <w:szCs w:val="28"/>
              </w:rPr>
              <w:t xml:space="preserve"> dwelling units</w:t>
            </w:r>
          </w:p>
        </w:tc>
      </w:tr>
      <w:tr w:rsidR="00BA0F0F" w14:paraId="7806138B" w14:textId="77777777" w:rsidTr="005E0A44">
        <w:tc>
          <w:tcPr>
            <w:tcW w:w="4675" w:type="dxa"/>
          </w:tcPr>
          <w:p w14:paraId="5E3FE5A0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545911A0" w14:textId="3A8699F3" w:rsid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A0F0F"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BA0F0F" w14:paraId="7094AA73" w14:textId="77777777" w:rsidTr="005E0A44">
        <w:tc>
          <w:tcPr>
            <w:tcW w:w="4675" w:type="dxa"/>
          </w:tcPr>
          <w:p w14:paraId="1C28B555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60C13ED7" w14:textId="77777777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25 ft.</w:t>
            </w:r>
          </w:p>
        </w:tc>
      </w:tr>
      <w:tr w:rsidR="00BA0F0F" w14:paraId="62E38547" w14:textId="77777777" w:rsidTr="005E0A44">
        <w:tc>
          <w:tcPr>
            <w:tcW w:w="4675" w:type="dxa"/>
          </w:tcPr>
          <w:p w14:paraId="125BF0A5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C2BAEF3" w14:textId="77777777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10 ft.</w:t>
            </w:r>
          </w:p>
        </w:tc>
      </w:tr>
      <w:tr w:rsidR="00BA0F0F" w14:paraId="762ABC65" w14:textId="77777777" w:rsidTr="005E0A44">
        <w:tc>
          <w:tcPr>
            <w:tcW w:w="4675" w:type="dxa"/>
          </w:tcPr>
          <w:p w14:paraId="4D7CEF4D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CF53623" w14:textId="77777777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15 ft.</w:t>
            </w:r>
          </w:p>
        </w:tc>
      </w:tr>
      <w:tr w:rsidR="00BA0F0F" w14:paraId="23EC2C31" w14:textId="77777777" w:rsidTr="005E0A44">
        <w:tc>
          <w:tcPr>
            <w:tcW w:w="4675" w:type="dxa"/>
          </w:tcPr>
          <w:p w14:paraId="608A6D2B" w14:textId="77777777" w:rsidR="00BA0F0F" w:rsidRDefault="00BA0F0F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398AFBD7" w14:textId="77777777" w:rsidR="00BA0F0F" w:rsidRDefault="00BA0F0F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36681969" w14:textId="77777777" w:rsidR="00BA0F0F" w:rsidRP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095A90" w14:textId="3B199FC7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– D</w:t>
      </w:r>
      <w:r>
        <w:rPr>
          <w:rFonts w:ascii="Times New Roman" w:hAnsi="Times New Roman" w:cs="Times New Roman"/>
          <w:sz w:val="36"/>
          <w:szCs w:val="36"/>
        </w:rPr>
        <w:t>uplex</w:t>
      </w:r>
      <w:r>
        <w:rPr>
          <w:rFonts w:ascii="Times New Roman" w:hAnsi="Times New Roman" w:cs="Times New Roman"/>
          <w:sz w:val="36"/>
          <w:szCs w:val="36"/>
        </w:rPr>
        <w:t xml:space="preserve">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5A18" w14:paraId="07787295" w14:textId="77777777" w:rsidTr="005E0A44">
        <w:tc>
          <w:tcPr>
            <w:tcW w:w="4675" w:type="dxa"/>
          </w:tcPr>
          <w:p w14:paraId="69E3F01F" w14:textId="77777777" w:rsidR="00E55A18" w:rsidRPr="00BA0F0F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687FBCBC" w14:textId="1903A01D" w:rsidR="00E55A18" w:rsidRDefault="00E55A18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E55A18" w14:paraId="669ED614" w14:textId="77777777" w:rsidTr="005E0A44">
        <w:tc>
          <w:tcPr>
            <w:tcW w:w="4675" w:type="dxa"/>
          </w:tcPr>
          <w:p w14:paraId="32D08264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0426FC04" w14:textId="2C57DA39" w:rsidR="00E55A18" w:rsidRP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E55A18" w14:paraId="6797809E" w14:textId="77777777" w:rsidTr="005E0A44">
        <w:tc>
          <w:tcPr>
            <w:tcW w:w="4675" w:type="dxa"/>
          </w:tcPr>
          <w:p w14:paraId="7687B90B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Density (dwelling units per gross area)</w:t>
            </w:r>
          </w:p>
        </w:tc>
        <w:tc>
          <w:tcPr>
            <w:tcW w:w="4675" w:type="dxa"/>
          </w:tcPr>
          <w:p w14:paraId="4FD2DDE5" w14:textId="3DA55270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dwelling units</w:t>
            </w:r>
          </w:p>
        </w:tc>
      </w:tr>
      <w:tr w:rsidR="00E55A18" w14:paraId="5B7561D2" w14:textId="77777777" w:rsidTr="005E0A44">
        <w:tc>
          <w:tcPr>
            <w:tcW w:w="4675" w:type="dxa"/>
          </w:tcPr>
          <w:p w14:paraId="3A2E12DA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14960CCA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ft.</w:t>
            </w:r>
          </w:p>
        </w:tc>
      </w:tr>
      <w:tr w:rsidR="00E55A18" w14:paraId="45A9F6FA" w14:textId="77777777" w:rsidTr="005E0A44">
        <w:tc>
          <w:tcPr>
            <w:tcW w:w="4675" w:type="dxa"/>
          </w:tcPr>
          <w:p w14:paraId="41369738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665428B1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25 ft.</w:t>
            </w:r>
          </w:p>
        </w:tc>
      </w:tr>
      <w:tr w:rsidR="00E55A18" w14:paraId="028CEC75" w14:textId="77777777" w:rsidTr="005E0A44">
        <w:tc>
          <w:tcPr>
            <w:tcW w:w="4675" w:type="dxa"/>
          </w:tcPr>
          <w:p w14:paraId="2474A525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9F04B7E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10 ft.</w:t>
            </w:r>
          </w:p>
        </w:tc>
      </w:tr>
      <w:tr w:rsidR="00E55A18" w14:paraId="02C8A96D" w14:textId="77777777" w:rsidTr="005E0A44">
        <w:tc>
          <w:tcPr>
            <w:tcW w:w="4675" w:type="dxa"/>
          </w:tcPr>
          <w:p w14:paraId="7357E326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DB20DD0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15 ft.</w:t>
            </w:r>
          </w:p>
        </w:tc>
      </w:tr>
      <w:tr w:rsidR="00E55A18" w14:paraId="6046C9D7" w14:textId="77777777" w:rsidTr="005E0A44">
        <w:tc>
          <w:tcPr>
            <w:tcW w:w="4675" w:type="dxa"/>
          </w:tcPr>
          <w:p w14:paraId="67186B4D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2ED9455D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16BA1AC5" w14:textId="77777777" w:rsidR="00E55A18" w:rsidRPr="00BA0F0F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896A7A" w14:textId="2E18570B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Lot Requirements – </w:t>
      </w:r>
      <w:r>
        <w:rPr>
          <w:rFonts w:ascii="Times New Roman" w:hAnsi="Times New Roman" w:cs="Times New Roman"/>
          <w:sz w:val="36"/>
          <w:szCs w:val="36"/>
        </w:rPr>
        <w:t>Multiple</w:t>
      </w:r>
      <w:r>
        <w:rPr>
          <w:rFonts w:ascii="Times New Roman" w:hAnsi="Times New Roman" w:cs="Times New Roman"/>
          <w:sz w:val="36"/>
          <w:szCs w:val="36"/>
        </w:rPr>
        <w:t xml:space="preserve">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5A18" w14:paraId="009B4425" w14:textId="77777777" w:rsidTr="005E0A44">
        <w:tc>
          <w:tcPr>
            <w:tcW w:w="4675" w:type="dxa"/>
          </w:tcPr>
          <w:p w14:paraId="1AC681D8" w14:textId="77777777" w:rsidR="00E55A18" w:rsidRPr="00BA0F0F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4C7005CC" w14:textId="0F27BFC4" w:rsidR="00E55A18" w:rsidRDefault="00E55A18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E55A18" w14:paraId="7DBA6346" w14:textId="77777777" w:rsidTr="005E0A44">
        <w:tc>
          <w:tcPr>
            <w:tcW w:w="4675" w:type="dxa"/>
          </w:tcPr>
          <w:p w14:paraId="5F91FB88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7E6B842B" w14:textId="0D14C709" w:rsidR="00E55A18" w:rsidRP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E55A18" w14:paraId="396DB3AA" w14:textId="77777777" w:rsidTr="005E0A44">
        <w:tc>
          <w:tcPr>
            <w:tcW w:w="4675" w:type="dxa"/>
          </w:tcPr>
          <w:p w14:paraId="727F65CB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Density (dwelling units per gross area)</w:t>
            </w:r>
          </w:p>
        </w:tc>
        <w:tc>
          <w:tcPr>
            <w:tcW w:w="4675" w:type="dxa"/>
          </w:tcPr>
          <w:p w14:paraId="1C711635" w14:textId="1C101780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dwelling units</w:t>
            </w:r>
          </w:p>
        </w:tc>
      </w:tr>
      <w:tr w:rsidR="00E55A18" w14:paraId="69F34F13" w14:textId="77777777" w:rsidTr="005E0A44">
        <w:tc>
          <w:tcPr>
            <w:tcW w:w="4675" w:type="dxa"/>
          </w:tcPr>
          <w:p w14:paraId="40925461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48BBDBFD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ft.</w:t>
            </w:r>
          </w:p>
        </w:tc>
      </w:tr>
      <w:tr w:rsidR="00E55A18" w14:paraId="13387F6B" w14:textId="77777777" w:rsidTr="005E0A44">
        <w:tc>
          <w:tcPr>
            <w:tcW w:w="4675" w:type="dxa"/>
          </w:tcPr>
          <w:p w14:paraId="362D87C2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0BBE00FC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25 ft.</w:t>
            </w:r>
          </w:p>
        </w:tc>
      </w:tr>
      <w:tr w:rsidR="00E55A18" w14:paraId="26995581" w14:textId="77777777" w:rsidTr="005E0A44">
        <w:tc>
          <w:tcPr>
            <w:tcW w:w="4675" w:type="dxa"/>
          </w:tcPr>
          <w:p w14:paraId="797CE45D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751C257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10 ft.</w:t>
            </w:r>
          </w:p>
        </w:tc>
      </w:tr>
      <w:tr w:rsidR="00E55A18" w14:paraId="6789E955" w14:textId="77777777" w:rsidTr="005E0A44">
        <w:tc>
          <w:tcPr>
            <w:tcW w:w="4675" w:type="dxa"/>
          </w:tcPr>
          <w:p w14:paraId="6371FDCB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7223CF9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15 ft.</w:t>
            </w:r>
          </w:p>
        </w:tc>
      </w:tr>
      <w:tr w:rsidR="00E55A18" w14:paraId="7A5C3801" w14:textId="77777777" w:rsidTr="005E0A44">
        <w:tc>
          <w:tcPr>
            <w:tcW w:w="4675" w:type="dxa"/>
          </w:tcPr>
          <w:p w14:paraId="30C949A8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351B7B76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79BDBAB4" w14:textId="0FBFF168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Neighborhood Commercial District</w:t>
      </w:r>
    </w:p>
    <w:p w14:paraId="1C931F83" w14:textId="3A44BAC4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Detached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5A18" w14:paraId="09055B26" w14:textId="77777777" w:rsidTr="005E0A44">
        <w:tc>
          <w:tcPr>
            <w:tcW w:w="4675" w:type="dxa"/>
          </w:tcPr>
          <w:p w14:paraId="532C997D" w14:textId="77777777" w:rsidR="00E55A18" w:rsidRPr="00BA0F0F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71093363" w14:textId="501B9CF4" w:rsidR="00E55A18" w:rsidRDefault="00E55A18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E55A18" w14:paraId="29762FF8" w14:textId="77777777" w:rsidTr="005E0A44">
        <w:tc>
          <w:tcPr>
            <w:tcW w:w="4675" w:type="dxa"/>
          </w:tcPr>
          <w:p w14:paraId="2D866FC9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197B4797" w14:textId="7EDEB062" w:rsidR="00E55A18" w:rsidRP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E55A18" w14:paraId="70F8C9D5" w14:textId="77777777" w:rsidTr="005E0A44">
        <w:tc>
          <w:tcPr>
            <w:tcW w:w="4675" w:type="dxa"/>
          </w:tcPr>
          <w:p w14:paraId="4CF9DA02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282D67ED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ft.</w:t>
            </w:r>
          </w:p>
        </w:tc>
      </w:tr>
      <w:tr w:rsidR="00E55A18" w14:paraId="6D6E2A76" w14:textId="77777777" w:rsidTr="005E0A44">
        <w:tc>
          <w:tcPr>
            <w:tcW w:w="4675" w:type="dxa"/>
          </w:tcPr>
          <w:p w14:paraId="1363EF4F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7BE07825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25 ft.</w:t>
            </w:r>
          </w:p>
        </w:tc>
      </w:tr>
      <w:tr w:rsidR="00E55A18" w14:paraId="2ADC0BEE" w14:textId="77777777" w:rsidTr="005E0A44">
        <w:tc>
          <w:tcPr>
            <w:tcW w:w="4675" w:type="dxa"/>
          </w:tcPr>
          <w:p w14:paraId="365FD6FF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5C7BE4B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10 ft.</w:t>
            </w:r>
          </w:p>
        </w:tc>
      </w:tr>
      <w:tr w:rsidR="00E55A18" w14:paraId="31113E99" w14:textId="77777777" w:rsidTr="005E0A44">
        <w:tc>
          <w:tcPr>
            <w:tcW w:w="4675" w:type="dxa"/>
          </w:tcPr>
          <w:p w14:paraId="56C26447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A8DE82F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15 ft.</w:t>
            </w:r>
          </w:p>
        </w:tc>
      </w:tr>
      <w:tr w:rsidR="00E55A18" w14:paraId="2C184611" w14:textId="77777777" w:rsidTr="005E0A44">
        <w:tc>
          <w:tcPr>
            <w:tcW w:w="4675" w:type="dxa"/>
          </w:tcPr>
          <w:p w14:paraId="7D9B403B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47FC10AB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45066CE4" w14:textId="77777777" w:rsidR="00BA0F0F" w:rsidRDefault="00BA0F0F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4841323" w14:textId="4924A5B2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D</w:t>
      </w:r>
      <w:r>
        <w:rPr>
          <w:rFonts w:ascii="Times New Roman" w:hAnsi="Times New Roman" w:cs="Times New Roman"/>
          <w:sz w:val="36"/>
          <w:szCs w:val="36"/>
        </w:rPr>
        <w:t>uplex</w:t>
      </w:r>
      <w:r>
        <w:rPr>
          <w:rFonts w:ascii="Times New Roman" w:hAnsi="Times New Roman" w:cs="Times New Roman"/>
          <w:sz w:val="36"/>
          <w:szCs w:val="36"/>
        </w:rPr>
        <w:t xml:space="preserve"> Dwellings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5A18" w14:paraId="5AD9D2CB" w14:textId="77777777" w:rsidTr="005E0A44">
        <w:tc>
          <w:tcPr>
            <w:tcW w:w="4675" w:type="dxa"/>
          </w:tcPr>
          <w:p w14:paraId="79DEF24A" w14:textId="77777777" w:rsidR="00E55A18" w:rsidRPr="00BA0F0F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7901F325" w14:textId="6CD10337" w:rsidR="00E55A18" w:rsidRDefault="00E55A18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E55A18" w14:paraId="17DD4B1F" w14:textId="77777777" w:rsidTr="005E0A44">
        <w:tc>
          <w:tcPr>
            <w:tcW w:w="4675" w:type="dxa"/>
          </w:tcPr>
          <w:p w14:paraId="7178956D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3A097514" w14:textId="2ADAEDA6" w:rsidR="00E55A18" w:rsidRP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E55A18" w14:paraId="30876D93" w14:textId="77777777" w:rsidTr="005E0A44">
        <w:tc>
          <w:tcPr>
            <w:tcW w:w="4675" w:type="dxa"/>
          </w:tcPr>
          <w:p w14:paraId="1F97A959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184880F1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ft.</w:t>
            </w:r>
          </w:p>
        </w:tc>
      </w:tr>
      <w:tr w:rsidR="00E55A18" w14:paraId="0577A5FF" w14:textId="77777777" w:rsidTr="005E0A44">
        <w:tc>
          <w:tcPr>
            <w:tcW w:w="4675" w:type="dxa"/>
          </w:tcPr>
          <w:p w14:paraId="568379F1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0CE9EEB7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25 ft.</w:t>
            </w:r>
          </w:p>
        </w:tc>
      </w:tr>
      <w:tr w:rsidR="00E55A18" w14:paraId="35649CC7" w14:textId="77777777" w:rsidTr="005E0A44">
        <w:tc>
          <w:tcPr>
            <w:tcW w:w="4675" w:type="dxa"/>
          </w:tcPr>
          <w:p w14:paraId="5A27CE00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16AFD7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10 ft.</w:t>
            </w:r>
          </w:p>
        </w:tc>
      </w:tr>
      <w:tr w:rsidR="00E55A18" w14:paraId="65F95E39" w14:textId="77777777" w:rsidTr="005E0A44">
        <w:tc>
          <w:tcPr>
            <w:tcW w:w="4675" w:type="dxa"/>
          </w:tcPr>
          <w:p w14:paraId="6FDF57AE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633A2CC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15 ft.</w:t>
            </w:r>
          </w:p>
        </w:tc>
      </w:tr>
      <w:tr w:rsidR="00E55A18" w14:paraId="4A8FF30B" w14:textId="77777777" w:rsidTr="005E0A44">
        <w:tc>
          <w:tcPr>
            <w:tcW w:w="4675" w:type="dxa"/>
          </w:tcPr>
          <w:p w14:paraId="2AA0A30D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6F9BE43D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24387242" w14:textId="77777777" w:rsidR="00E55A18" w:rsidRDefault="00E55A18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80FE47C" w14:textId="53B337B2" w:rsidR="00E55A18" w:rsidRDefault="00E55A18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General Commercial</w:t>
      </w:r>
    </w:p>
    <w:p w14:paraId="7E13790C" w14:textId="1B33BB5E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Lot Requirements Single – </w:t>
      </w:r>
      <w:r>
        <w:rPr>
          <w:rFonts w:ascii="Times New Roman" w:hAnsi="Times New Roman" w:cs="Times New Roman"/>
          <w:sz w:val="36"/>
          <w:szCs w:val="36"/>
        </w:rPr>
        <w:t>Commercial and Nonresidential 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5A18" w14:paraId="746F188E" w14:textId="77777777" w:rsidTr="005E0A44">
        <w:tc>
          <w:tcPr>
            <w:tcW w:w="4675" w:type="dxa"/>
          </w:tcPr>
          <w:p w14:paraId="4C17C05D" w14:textId="77777777" w:rsidR="00E55A18" w:rsidRPr="00BA0F0F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463B8521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E55A18" w14:paraId="619F700D" w14:textId="77777777" w:rsidTr="005E0A44">
        <w:tc>
          <w:tcPr>
            <w:tcW w:w="4675" w:type="dxa"/>
          </w:tcPr>
          <w:p w14:paraId="650DEA0F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61D91FA2" w14:textId="77777777" w:rsidR="00E55A18" w:rsidRP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0.14 acres</w:t>
            </w:r>
          </w:p>
        </w:tc>
      </w:tr>
      <w:tr w:rsidR="00E55A18" w14:paraId="5B3F2783" w14:textId="77777777" w:rsidTr="005E0A44">
        <w:tc>
          <w:tcPr>
            <w:tcW w:w="4675" w:type="dxa"/>
          </w:tcPr>
          <w:p w14:paraId="3C9A99A2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1204BFCF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ft.</w:t>
            </w:r>
          </w:p>
        </w:tc>
      </w:tr>
      <w:tr w:rsidR="00E55A18" w14:paraId="60B86E04" w14:textId="77777777" w:rsidTr="005E0A44">
        <w:tc>
          <w:tcPr>
            <w:tcW w:w="4675" w:type="dxa"/>
          </w:tcPr>
          <w:p w14:paraId="20DBB917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28585B6F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Front:  25 ft.</w:t>
            </w:r>
          </w:p>
        </w:tc>
      </w:tr>
      <w:tr w:rsidR="00E55A18" w14:paraId="0F28E48C" w14:textId="77777777" w:rsidTr="005E0A44">
        <w:tc>
          <w:tcPr>
            <w:tcW w:w="4675" w:type="dxa"/>
          </w:tcPr>
          <w:p w14:paraId="1E616E3D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ACEEB63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Side 10 ft.</w:t>
            </w:r>
          </w:p>
        </w:tc>
      </w:tr>
      <w:tr w:rsidR="00E55A18" w14:paraId="4D34C343" w14:textId="77777777" w:rsidTr="005E0A44">
        <w:tc>
          <w:tcPr>
            <w:tcW w:w="4675" w:type="dxa"/>
          </w:tcPr>
          <w:p w14:paraId="2ED48F73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B8FF849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15 ft.</w:t>
            </w:r>
          </w:p>
        </w:tc>
      </w:tr>
      <w:tr w:rsidR="00E55A18" w14:paraId="322B8366" w14:textId="77777777" w:rsidTr="005E0A44">
        <w:tc>
          <w:tcPr>
            <w:tcW w:w="4675" w:type="dxa"/>
          </w:tcPr>
          <w:p w14:paraId="7C33CAC3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69F68A7B" w14:textId="77777777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6D26A1A0" w14:textId="77777777" w:rsidR="00E55A18" w:rsidRDefault="00E55A18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C447F1" w14:textId="77777777" w:rsidR="00E55A18" w:rsidRDefault="00E55A18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18DA93" w14:textId="23F36707" w:rsidR="00E55A18" w:rsidRDefault="00E55A18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Core Commercial District</w:t>
      </w:r>
    </w:p>
    <w:p w14:paraId="57211E64" w14:textId="77777777" w:rsidR="00E55A18" w:rsidRDefault="00E55A18" w:rsidP="00E55A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Commercial and Nonresidential 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5A18" w14:paraId="6DF0644E" w14:textId="77777777" w:rsidTr="005E0A44">
        <w:tc>
          <w:tcPr>
            <w:tcW w:w="4675" w:type="dxa"/>
          </w:tcPr>
          <w:p w14:paraId="2C97D87E" w14:textId="77777777" w:rsidR="00E55A18" w:rsidRPr="00BA0F0F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58591E68" w14:textId="0AF41434" w:rsidR="00E55A18" w:rsidRP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</w:p>
        </w:tc>
      </w:tr>
      <w:tr w:rsidR="00E55A18" w14:paraId="4B434730" w14:textId="77777777" w:rsidTr="005E0A44">
        <w:tc>
          <w:tcPr>
            <w:tcW w:w="4675" w:type="dxa"/>
          </w:tcPr>
          <w:p w14:paraId="3A44ED16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01483C70" w14:textId="56B447BF" w:rsidR="00E55A18" w:rsidRPr="00BA0F0F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</w:p>
        </w:tc>
      </w:tr>
      <w:tr w:rsidR="00E55A18" w14:paraId="28542E13" w14:textId="77777777" w:rsidTr="005E0A44">
        <w:tc>
          <w:tcPr>
            <w:tcW w:w="4675" w:type="dxa"/>
          </w:tcPr>
          <w:p w14:paraId="6F0EE69C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29B1E2BD" w14:textId="3D6EACA1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A18" w14:paraId="5F3879FF" w14:textId="77777777" w:rsidTr="005E0A44">
        <w:tc>
          <w:tcPr>
            <w:tcW w:w="4675" w:type="dxa"/>
          </w:tcPr>
          <w:p w14:paraId="40785855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63E18F04" w14:textId="30E45B4C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Front </w:t>
            </w:r>
          </w:p>
        </w:tc>
      </w:tr>
      <w:tr w:rsidR="00E55A18" w14:paraId="79693864" w14:textId="77777777" w:rsidTr="005E0A44">
        <w:tc>
          <w:tcPr>
            <w:tcW w:w="4675" w:type="dxa"/>
          </w:tcPr>
          <w:p w14:paraId="14AD1AE8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FEE0601" w14:textId="19E6D71F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Side.</w:t>
            </w:r>
          </w:p>
        </w:tc>
      </w:tr>
      <w:tr w:rsidR="00E55A18" w14:paraId="26C01DEF" w14:textId="77777777" w:rsidTr="005E0A44">
        <w:tc>
          <w:tcPr>
            <w:tcW w:w="4675" w:type="dxa"/>
          </w:tcPr>
          <w:p w14:paraId="54A540F9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2BA78FB" w14:textId="438F3FB6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Rear </w:t>
            </w:r>
          </w:p>
        </w:tc>
      </w:tr>
      <w:tr w:rsidR="00E55A18" w14:paraId="5DEE8F11" w14:textId="77777777" w:rsidTr="005E0A44">
        <w:tc>
          <w:tcPr>
            <w:tcW w:w="4675" w:type="dxa"/>
          </w:tcPr>
          <w:p w14:paraId="3349311E" w14:textId="77777777" w:rsidR="00E55A18" w:rsidRDefault="00E55A18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19EE16D4" w14:textId="698BFF6F" w:rsidR="00E55A18" w:rsidRDefault="00E55A18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Applicable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A49AA8F" w14:textId="77777777" w:rsidR="00E55A18" w:rsidRDefault="00E55A18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E9B909" w14:textId="4118784A" w:rsidR="00F42AB5" w:rsidRDefault="00F42AB5" w:rsidP="00BA0F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Basic Industrial District</w:t>
      </w:r>
    </w:p>
    <w:p w14:paraId="59B4634E" w14:textId="77777777" w:rsidR="00F42AB5" w:rsidRDefault="00F42AB5" w:rsidP="00F42AB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Lot Requirements Single – Commercial and Nonresidential 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2AB5" w14:paraId="480F1B0C" w14:textId="77777777" w:rsidTr="005E0A44">
        <w:tc>
          <w:tcPr>
            <w:tcW w:w="4675" w:type="dxa"/>
          </w:tcPr>
          <w:p w14:paraId="78528BA9" w14:textId="77777777" w:rsidR="00F42AB5" w:rsidRPr="00BA0F0F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Minimum Lot Area in Square Feet </w:t>
            </w:r>
          </w:p>
        </w:tc>
        <w:tc>
          <w:tcPr>
            <w:tcW w:w="4675" w:type="dxa"/>
          </w:tcPr>
          <w:p w14:paraId="11C4DAEB" w14:textId="7A787040" w:rsidR="00F42AB5" w:rsidRDefault="00F42AB5" w:rsidP="005E0A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435,600</w:t>
            </w:r>
            <w:r w:rsidRPr="00BA0F0F">
              <w:rPr>
                <w:rFonts w:ascii="Times New Roman" w:hAnsi="Times New Roman" w:cs="Times New Roman"/>
                <w:sz w:val="28"/>
                <w:szCs w:val="28"/>
              </w:rPr>
              <w:t xml:space="preserve"> sq. ft</w:t>
            </w:r>
          </w:p>
        </w:tc>
      </w:tr>
      <w:tr w:rsidR="00F42AB5" w14:paraId="30B5CEF9" w14:textId="77777777" w:rsidTr="005E0A44">
        <w:tc>
          <w:tcPr>
            <w:tcW w:w="4675" w:type="dxa"/>
          </w:tcPr>
          <w:p w14:paraId="068D859D" w14:textId="77777777" w:rsidR="00F42AB5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Area in Acre(s)</w:t>
            </w:r>
          </w:p>
        </w:tc>
        <w:tc>
          <w:tcPr>
            <w:tcW w:w="4675" w:type="dxa"/>
          </w:tcPr>
          <w:p w14:paraId="7E4B7AE0" w14:textId="29487CB7" w:rsidR="00F42AB5" w:rsidRPr="00BA0F0F" w:rsidRDefault="00F42AB5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acres</w:t>
            </w:r>
          </w:p>
        </w:tc>
      </w:tr>
      <w:tr w:rsidR="00F42AB5" w14:paraId="5B8825BB" w14:textId="77777777" w:rsidTr="005E0A44">
        <w:tc>
          <w:tcPr>
            <w:tcW w:w="4675" w:type="dxa"/>
          </w:tcPr>
          <w:p w14:paraId="49D1FA00" w14:textId="77777777" w:rsidR="00F42AB5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Lot Width</w:t>
            </w:r>
          </w:p>
        </w:tc>
        <w:tc>
          <w:tcPr>
            <w:tcW w:w="4675" w:type="dxa"/>
          </w:tcPr>
          <w:p w14:paraId="1770C026" w14:textId="5C4CA0E3" w:rsidR="00F42AB5" w:rsidRDefault="00F42AB5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ft.</w:t>
            </w:r>
          </w:p>
        </w:tc>
      </w:tr>
      <w:tr w:rsidR="00F42AB5" w14:paraId="2B181739" w14:textId="77777777" w:rsidTr="005E0A44">
        <w:tc>
          <w:tcPr>
            <w:tcW w:w="4675" w:type="dxa"/>
          </w:tcPr>
          <w:p w14:paraId="111C4C0E" w14:textId="77777777" w:rsidR="00F42AB5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Minimum Yard and Setbacks</w:t>
            </w:r>
          </w:p>
        </w:tc>
        <w:tc>
          <w:tcPr>
            <w:tcW w:w="4675" w:type="dxa"/>
          </w:tcPr>
          <w:p w14:paraId="059E75C1" w14:textId="67988F46" w:rsidR="00F42AB5" w:rsidRDefault="00F42AB5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Front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F42AB5" w14:paraId="5B4DAD34" w14:textId="77777777" w:rsidTr="005E0A44">
        <w:tc>
          <w:tcPr>
            <w:tcW w:w="4675" w:type="dxa"/>
          </w:tcPr>
          <w:p w14:paraId="563FC2B1" w14:textId="77777777" w:rsidR="00F42AB5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71CEA19" w14:textId="1601A645" w:rsidR="00F42AB5" w:rsidRDefault="00F42AB5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ft.</w:t>
            </w:r>
          </w:p>
        </w:tc>
      </w:tr>
      <w:tr w:rsidR="00F42AB5" w14:paraId="24FA13B0" w14:textId="77777777" w:rsidTr="005E0A44">
        <w:tc>
          <w:tcPr>
            <w:tcW w:w="4675" w:type="dxa"/>
          </w:tcPr>
          <w:p w14:paraId="4DFA81DA" w14:textId="77777777" w:rsidR="00F42AB5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E54597F" w14:textId="3AD4F021" w:rsidR="00F42AB5" w:rsidRDefault="00F42AB5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Rear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ft.</w:t>
            </w:r>
          </w:p>
        </w:tc>
      </w:tr>
      <w:tr w:rsidR="00F42AB5" w14:paraId="00AA0EFC" w14:textId="77777777" w:rsidTr="005E0A44">
        <w:tc>
          <w:tcPr>
            <w:tcW w:w="4675" w:type="dxa"/>
          </w:tcPr>
          <w:p w14:paraId="28D20368" w14:textId="77777777" w:rsidR="00F42AB5" w:rsidRDefault="00F42AB5" w:rsidP="005E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Height of Buildings</w:t>
            </w:r>
          </w:p>
        </w:tc>
        <w:tc>
          <w:tcPr>
            <w:tcW w:w="4675" w:type="dxa"/>
          </w:tcPr>
          <w:p w14:paraId="1BD976AA" w14:textId="77777777" w:rsidR="00F42AB5" w:rsidRDefault="00F42AB5" w:rsidP="005E0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ft.</w:t>
            </w:r>
          </w:p>
        </w:tc>
      </w:tr>
    </w:tbl>
    <w:p w14:paraId="170D8801" w14:textId="77777777" w:rsidR="00F42AB5" w:rsidRDefault="00F42AB5" w:rsidP="00F42AB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31C868" w14:textId="77777777" w:rsidR="00F42AB5" w:rsidRPr="00BA0F0F" w:rsidRDefault="00F42AB5" w:rsidP="00BA0F0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42AB5" w:rsidRPr="00BA0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0F"/>
    <w:rsid w:val="0012261C"/>
    <w:rsid w:val="005839E6"/>
    <w:rsid w:val="005F17A3"/>
    <w:rsid w:val="006816E2"/>
    <w:rsid w:val="008167D2"/>
    <w:rsid w:val="00BA0F0F"/>
    <w:rsid w:val="00E55A18"/>
    <w:rsid w:val="00EE4366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740C"/>
  <w15:chartTrackingRefBased/>
  <w15:docId w15:val="{8D998688-6E3E-4D39-A4C1-C4FB525D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F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1</cp:revision>
  <dcterms:created xsi:type="dcterms:W3CDTF">2026-05-27T16:00:00Z</dcterms:created>
  <dcterms:modified xsi:type="dcterms:W3CDTF">2026-05-27T16:22:00Z</dcterms:modified>
</cp:coreProperties>
</file>